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01" w:rsidRDefault="00020C01"/>
    <w:p w:rsidR="00020C01" w:rsidRPr="001D3AC2" w:rsidRDefault="00020C01" w:rsidP="001D3AC2">
      <w:pPr>
        <w:jc w:val="center"/>
        <w:rPr>
          <w:b/>
          <w:sz w:val="36"/>
        </w:rPr>
      </w:pPr>
      <w:bookmarkStart w:id="0" w:name="_GoBack"/>
      <w:bookmarkEnd w:id="0"/>
    </w:p>
    <w:p w:rsidR="00020C01" w:rsidRPr="001D3AC2" w:rsidRDefault="001D3AC2" w:rsidP="001D3AC2">
      <w:pPr>
        <w:jc w:val="center"/>
        <w:rPr>
          <w:b/>
          <w:sz w:val="20"/>
        </w:rPr>
      </w:pPr>
      <w:r w:rsidRPr="001D3AC2">
        <w:rPr>
          <w:b/>
          <w:sz w:val="20"/>
        </w:rPr>
        <w:t xml:space="preserve">RAM: </w:t>
      </w:r>
      <w:proofErr w:type="spellStart"/>
      <w:r w:rsidRPr="001D3AC2">
        <w:rPr>
          <w:b/>
          <w:sz w:val="20"/>
        </w:rPr>
        <w:t>Clozapina</w:t>
      </w:r>
      <w:proofErr w:type="spellEnd"/>
      <w:r w:rsidRPr="001D3AC2">
        <w:rPr>
          <w:b/>
          <w:sz w:val="20"/>
        </w:rPr>
        <w:t xml:space="preserve"> 100mg</w:t>
      </w:r>
    </w:p>
    <w:p w:rsidR="001D3AC2" w:rsidRPr="001D3AC2" w:rsidRDefault="009C37AF" w:rsidP="001D3AC2">
      <w:pPr>
        <w:pStyle w:val="Prrafodelista"/>
        <w:spacing w:line="360" w:lineRule="auto"/>
        <w:jc w:val="both"/>
      </w:pPr>
      <w:r w:rsidRPr="001D3AC2">
        <w:t>I</w:t>
      </w:r>
      <w:r w:rsidR="000A67B1" w:rsidRPr="001D3AC2">
        <w:t>ngresó el día 02 de abril</w:t>
      </w:r>
      <w:r w:rsidRPr="001D3AC2">
        <w:t xml:space="preserve"> de este año por cambio de actitud </w:t>
      </w:r>
      <w:r w:rsidR="009318FB" w:rsidRPr="001D3AC2">
        <w:t>agresividad física y pensamientos ilógicos.</w:t>
      </w:r>
      <w:r w:rsidR="00796657" w:rsidRPr="001D3AC2">
        <w:t xml:space="preserve"> Se ingresa para estabilizar con Haloperidol 5 mg/</w:t>
      </w:r>
      <w:proofErr w:type="spellStart"/>
      <w:r w:rsidR="00796657" w:rsidRPr="001D3AC2">
        <w:t>mL</w:t>
      </w:r>
      <w:proofErr w:type="spellEnd"/>
      <w:r w:rsidR="00796657" w:rsidRPr="001D3AC2">
        <w:t xml:space="preserve"> </w:t>
      </w:r>
      <w:r w:rsidR="0051650C" w:rsidRPr="001D3AC2">
        <w:t xml:space="preserve">con la indicación </w:t>
      </w:r>
      <w:r w:rsidR="000A67B1" w:rsidRPr="001D3AC2">
        <w:t>una ampolla cada 12 horas.</w:t>
      </w:r>
      <w:r w:rsidR="001D3AC2" w:rsidRPr="001D3AC2">
        <w:t xml:space="preserve"> Y luego con </w:t>
      </w:r>
      <w:proofErr w:type="spellStart"/>
      <w:r w:rsidR="001D3AC2" w:rsidRPr="001D3AC2">
        <w:t>risperidona</w:t>
      </w:r>
      <w:proofErr w:type="spellEnd"/>
      <w:r w:rsidR="001D3AC2" w:rsidRPr="001D3AC2">
        <w:t xml:space="preserve"> 2mg cada 12 horas.</w:t>
      </w:r>
    </w:p>
    <w:p w:rsidR="000A67B1" w:rsidRPr="001D3AC2" w:rsidRDefault="001D3AC2" w:rsidP="001D3AC2">
      <w:pPr>
        <w:pStyle w:val="Prrafodelista"/>
        <w:spacing w:line="360" w:lineRule="auto"/>
        <w:jc w:val="both"/>
        <w:rPr>
          <w:sz w:val="40"/>
        </w:rPr>
      </w:pPr>
      <w:r w:rsidRPr="001D3AC2">
        <w:t xml:space="preserve">Según los </w:t>
      </w:r>
      <w:r w:rsidRPr="001D3AC2">
        <w:t>r</w:t>
      </w:r>
      <w:r w:rsidRPr="001D3AC2">
        <w:t xml:space="preserve">esultados en evaluaciones previas de laboratorio, cardiovasculares, hepáticas, y renales, se toma el criterio de indicar </w:t>
      </w:r>
      <w:proofErr w:type="spellStart"/>
      <w:r w:rsidRPr="001D3AC2">
        <w:t>clozapina</w:t>
      </w:r>
      <w:proofErr w:type="spellEnd"/>
      <w:r w:rsidRPr="001D3AC2">
        <w:t xml:space="preserve"> 100mg con dosis de 25 mg cada noche. El día 25 es dispensado y día 26 se reporta</w:t>
      </w:r>
      <w:r w:rsidRPr="001D3AC2">
        <w:t xml:space="preserve"> y confirma medico de turno RAM</w:t>
      </w:r>
      <w:r w:rsidRPr="001D3AC2">
        <w:t xml:space="preserve"> por</w:t>
      </w:r>
      <w:r w:rsidRPr="001D3AC2">
        <w:t xml:space="preserve"> lo que se suspende tratamiento inmediatamente,</w:t>
      </w:r>
      <w:r w:rsidRPr="001D3AC2">
        <w:t xml:space="preserve"> se instaura con </w:t>
      </w:r>
      <w:proofErr w:type="spellStart"/>
      <w:r w:rsidRPr="001D3AC2">
        <w:t>clo</w:t>
      </w:r>
      <w:r w:rsidRPr="001D3AC2">
        <w:t>rfeniramina</w:t>
      </w:r>
      <w:proofErr w:type="spellEnd"/>
      <w:r w:rsidRPr="001D3AC2">
        <w:t xml:space="preserve"> 4mg cada 12 horas, analgésicos</w:t>
      </w:r>
      <w:r w:rsidRPr="001D3AC2">
        <w:t xml:space="preserve"> IV y</w:t>
      </w:r>
      <w:r w:rsidRPr="001D3AC2">
        <w:t xml:space="preserve"> esteroides orales.</w:t>
      </w:r>
    </w:p>
    <w:p w:rsidR="000A67B1" w:rsidRPr="001D3AC2" w:rsidRDefault="000A67B1" w:rsidP="001D3AC2">
      <w:pPr>
        <w:pStyle w:val="Prrafodelista"/>
        <w:spacing w:line="360" w:lineRule="auto"/>
        <w:jc w:val="both"/>
        <w:rPr>
          <w:sz w:val="40"/>
        </w:rPr>
      </w:pPr>
    </w:p>
    <w:p w:rsidR="00020C01" w:rsidRDefault="00020C01"/>
    <w:sectPr w:rsidR="00020C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734E"/>
    <w:multiLevelType w:val="hybridMultilevel"/>
    <w:tmpl w:val="206A0C6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01"/>
    <w:rsid w:val="00020C01"/>
    <w:rsid w:val="000A67B1"/>
    <w:rsid w:val="001D3AC2"/>
    <w:rsid w:val="00313585"/>
    <w:rsid w:val="0051650C"/>
    <w:rsid w:val="005C5D82"/>
    <w:rsid w:val="006368D2"/>
    <w:rsid w:val="007534CA"/>
    <w:rsid w:val="00796657"/>
    <w:rsid w:val="008F3B60"/>
    <w:rsid w:val="009318FB"/>
    <w:rsid w:val="009C37AF"/>
    <w:rsid w:val="00CB043D"/>
    <w:rsid w:val="00E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13A8E"/>
  <w15:chartTrackingRefBased/>
  <w15:docId w15:val="{21436604-A760-47AE-A477-73B9CA58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0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Colaborador  Administrativo de Jefatura Farmacia HPA</dc:creator>
  <cp:keywords/>
  <dc:description/>
  <cp:lastModifiedBy>Colaborador  Administrativo de Jefatura Farmacia HPA</cp:lastModifiedBy>
  <cp:revision>2</cp:revision>
  <dcterms:created xsi:type="dcterms:W3CDTF">2025-05-21T17:25:00Z</dcterms:created>
  <dcterms:modified xsi:type="dcterms:W3CDTF">2025-05-21T17:25:00Z</dcterms:modified>
</cp:coreProperties>
</file>